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A5" w:rsidRPr="001F6511" w:rsidRDefault="001F6511" w:rsidP="00B12978">
      <w:pPr>
        <w:pStyle w:val="1"/>
        <w:rPr>
          <w:lang w:val="ru-RU"/>
        </w:rPr>
      </w:pPr>
      <w:r>
        <w:rPr>
          <w:lang w:val="ru-RU"/>
        </w:rPr>
        <w:t xml:space="preserve">      </w:t>
      </w:r>
      <w:r w:rsidR="00B12978" w:rsidRPr="001F6511">
        <w:rPr>
          <w:lang w:val="ru-RU"/>
        </w:rPr>
        <w:t xml:space="preserve">Раскрыты реальные причины изменения климата на Земле! </w:t>
      </w:r>
    </w:p>
    <w:p w:rsidR="00C068D7" w:rsidRDefault="008F0BC6" w:rsidP="00C068D7">
      <w:pPr>
        <w:pStyle w:val="aa"/>
        <w:rPr>
          <w:lang w:val="ru-RU"/>
        </w:rPr>
      </w:pPr>
      <w:r>
        <w:rPr>
          <w:lang w:val="ru-RU"/>
        </w:rPr>
        <w:t xml:space="preserve">   </w:t>
      </w:r>
      <w:r w:rsidR="00B12978" w:rsidRPr="00B12978">
        <w:rPr>
          <w:lang w:val="ru-RU"/>
        </w:rPr>
        <w:t>Реальные причины изменения климата на Земле просты и понятны для читателя.</w:t>
      </w:r>
      <w:r w:rsidR="00B12978">
        <w:rPr>
          <w:lang w:val="ru-RU"/>
        </w:rPr>
        <w:t xml:space="preserve"> Глобальное перемещение гравитационных масс хозяйственной деятельностью</w:t>
      </w:r>
      <w:r w:rsidR="001F6511">
        <w:rPr>
          <w:lang w:val="ru-RU"/>
        </w:rPr>
        <w:t xml:space="preserve"> людей на континентах и между континентами, вызывает глобальное изменение климата на планете. </w:t>
      </w:r>
      <w:r w:rsidR="007E3EB0">
        <w:rPr>
          <w:lang w:val="ru-RU"/>
        </w:rPr>
        <w:t xml:space="preserve">Углекислый газ влияет на здоровье людей, но не является причиной изменения климата на Земле. На Земле нет процессов глобального изменения климата, есть искусственно-сотворённые человеком гравитационные аномалии, препятствующие естественному перемещению гравитационных масс в атмосфере и в течениях вод мирового океана. </w:t>
      </w:r>
    </w:p>
    <w:p w:rsidR="00C068D7" w:rsidRDefault="008F0BC6" w:rsidP="00C068D7">
      <w:pPr>
        <w:pStyle w:val="aa"/>
        <w:jc w:val="both"/>
        <w:rPr>
          <w:lang w:val="ru-RU"/>
        </w:rPr>
      </w:pPr>
      <w:r>
        <w:rPr>
          <w:lang w:val="ru-RU"/>
        </w:rPr>
        <w:t xml:space="preserve">   </w:t>
      </w:r>
      <w:r w:rsidR="001F6511">
        <w:rPr>
          <w:lang w:val="ru-RU"/>
        </w:rPr>
        <w:t>На Земле существует естественная система перемещения гравитационных масс. В атмосфере перемещаются гравитационные массы вод в облаках циклонов, перемещаются гравитационные массы вод в течениях мирового океана.</w:t>
      </w:r>
      <w:r w:rsidR="00B12978" w:rsidRPr="00B12978">
        <w:rPr>
          <w:lang w:val="ru-RU"/>
        </w:rPr>
        <w:t xml:space="preserve"> </w:t>
      </w:r>
      <w:r w:rsidR="001F6511">
        <w:rPr>
          <w:lang w:val="ru-RU"/>
        </w:rPr>
        <w:t>Силы гравитационного притяжения к Луне, Солнцу и планетам Солнечной системы создают движение гравитационных масс не только</w:t>
      </w:r>
      <w:r w:rsidR="00C068D7">
        <w:rPr>
          <w:lang w:val="ru-RU"/>
        </w:rPr>
        <w:t xml:space="preserve"> в океанах и морях, но и гравитационных масс на материках.</w:t>
      </w:r>
    </w:p>
    <w:p w:rsidR="00730CE4" w:rsidRDefault="008F0BC6" w:rsidP="00C068D7">
      <w:pPr>
        <w:pStyle w:val="aa"/>
        <w:jc w:val="both"/>
        <w:rPr>
          <w:lang w:val="ru-RU"/>
        </w:rPr>
      </w:pPr>
      <w:r>
        <w:rPr>
          <w:lang w:val="ru-RU"/>
        </w:rPr>
        <w:t xml:space="preserve">   Рост народонаселения Земли, научно-технический прогресс требуют активное использование</w:t>
      </w:r>
      <w:r w:rsidR="00A33ADE">
        <w:rPr>
          <w:lang w:val="ru-RU"/>
        </w:rPr>
        <w:t xml:space="preserve"> людьми</w:t>
      </w:r>
      <w:r>
        <w:rPr>
          <w:lang w:val="ru-RU"/>
        </w:rPr>
        <w:t xml:space="preserve"> энергоносителей, </w:t>
      </w:r>
      <w:r w:rsidR="00A33ADE">
        <w:rPr>
          <w:lang w:val="ru-RU"/>
        </w:rPr>
        <w:t>металлов в породах земн</w:t>
      </w:r>
      <w:r>
        <w:rPr>
          <w:lang w:val="ru-RU"/>
        </w:rPr>
        <w:t>ой</w:t>
      </w:r>
      <w:r w:rsidR="00A33ADE">
        <w:rPr>
          <w:lang w:val="ru-RU"/>
        </w:rPr>
        <w:t xml:space="preserve"> коры,</w:t>
      </w:r>
      <w:r>
        <w:rPr>
          <w:lang w:val="ru-RU"/>
        </w:rPr>
        <w:t xml:space="preserve"> строительных и других </w:t>
      </w:r>
      <w:r w:rsidR="00A33ADE">
        <w:rPr>
          <w:lang w:val="ru-RU"/>
        </w:rPr>
        <w:t xml:space="preserve">минеральных </w:t>
      </w:r>
      <w:r>
        <w:rPr>
          <w:lang w:val="ru-RU"/>
        </w:rPr>
        <w:t>природных</w:t>
      </w:r>
      <w:r w:rsidR="00A33ADE">
        <w:rPr>
          <w:lang w:val="ru-RU"/>
        </w:rPr>
        <w:t xml:space="preserve"> ресурсов. Активно нарастает искусственная гравитационная масса в инфраструктуре жизнеобеспечения людей, образовалось множество городов-мегаполисов, ст</w:t>
      </w:r>
      <w:r w:rsidR="00E459B5">
        <w:rPr>
          <w:lang w:val="ru-RU"/>
        </w:rPr>
        <w:t>р</w:t>
      </w:r>
      <w:r w:rsidR="00A33ADE">
        <w:rPr>
          <w:lang w:val="ru-RU"/>
        </w:rPr>
        <w:t>оятся дороги, туннели, грандиозные мостовые переходы, насыпаются искусственные острова на побережьях морей и ст</w:t>
      </w:r>
      <w:r w:rsidR="00E459B5">
        <w:rPr>
          <w:lang w:val="ru-RU"/>
        </w:rPr>
        <w:t>р</w:t>
      </w:r>
      <w:r w:rsidR="00A33ADE">
        <w:rPr>
          <w:lang w:val="ru-RU"/>
        </w:rPr>
        <w:t>оятся высотные дома-небоскрёбы. Морской транспорт, авиация, железнодорожный и автомо</w:t>
      </w:r>
      <w:r w:rsidR="00730CE4">
        <w:rPr>
          <w:lang w:val="ru-RU"/>
        </w:rPr>
        <w:t>бильный транспорт ежедневно перемещают миллиарды тонн гравитационных масс. Если, например взять от Луны всего 1 млн. тонн массы и отправить в космос, любой образованный человек понимает, изменятся силы взаимного гравитационного притяжения с Землёй и, Луна станет перемещаться по другой орбите</w:t>
      </w:r>
      <w:r w:rsidR="00E459B5">
        <w:rPr>
          <w:lang w:val="ru-RU"/>
        </w:rPr>
        <w:t>. Почему учёные «не видят» влияние перемещаемых гравитационных масс на климат Земли?</w:t>
      </w:r>
      <w:r w:rsidR="00730CE4">
        <w:rPr>
          <w:lang w:val="ru-RU"/>
        </w:rPr>
        <w:t xml:space="preserve"> </w:t>
      </w:r>
    </w:p>
    <w:p w:rsidR="008F0BC6" w:rsidRDefault="00730CE4" w:rsidP="00C068D7">
      <w:pPr>
        <w:pStyle w:val="aa"/>
        <w:jc w:val="both"/>
        <w:rPr>
          <w:lang w:val="ru-RU"/>
        </w:rPr>
      </w:pPr>
      <w:r>
        <w:rPr>
          <w:lang w:val="ru-RU"/>
        </w:rPr>
        <w:t xml:space="preserve">   Рассмотрим причины изменения климата на Евроазиатском континенте.</w:t>
      </w:r>
      <w:r w:rsidR="00161FC1">
        <w:rPr>
          <w:lang w:val="ru-RU"/>
        </w:rPr>
        <w:t xml:space="preserve"> Ежегодно изымают из недр Западносибирской низменности, Каспийского региона миллионы тонн нефти и газа и перекачивают (перевозят) к местам потребления. </w:t>
      </w:r>
      <w:r w:rsidR="006C3DEB">
        <w:rPr>
          <w:lang w:val="ru-RU"/>
        </w:rPr>
        <w:t>Недостаток гравитационных масс в районах добычи углеводородов проявляется искусственной гравитационной аномалией</w:t>
      </w:r>
      <w:r w:rsidR="00E459B5">
        <w:rPr>
          <w:lang w:val="ru-RU"/>
        </w:rPr>
        <w:t>, почему?</w:t>
      </w:r>
      <w:r w:rsidR="006C3DEB">
        <w:rPr>
          <w:lang w:val="ru-RU"/>
        </w:rPr>
        <w:t xml:space="preserve"> Изменяются силы гравитационного притяжения отдельных районов континента к центру планеты, главным гравитационным  полем Земли. Существуют силы взаимного гравитационного притяжения и между материками. В местах пролегания трубопроводов, заполненных нефтью и газом образовалась избыточная гравитационная масса, сформировались искусственные гравитационные аномалии над трубопроводами. Искусственные гравитационные аномалии над газопроводами </w:t>
      </w:r>
      <w:r w:rsidR="00880F77">
        <w:rPr>
          <w:lang w:val="ru-RU"/>
        </w:rPr>
        <w:t>препятствуют естественному движению гравитационных масс вод в облаках циклонов. Гравитационные массы в облаках циклонов рождают подвижные гравитационные поля циклонов. На Евроазиатском континенте циклоны перемещаются на восток, но им препятствуют искусственно-сотворённые человеком гравитационные поля.</w:t>
      </w:r>
      <w:r w:rsidR="005D1AD3">
        <w:rPr>
          <w:lang w:val="ru-RU"/>
        </w:rPr>
        <w:t xml:space="preserve"> Циклоны вынуждены перемещаться по наименьшему пути сопротивления, там где нет искусственно сотворённых аномалий, над морями Северного Ледовитого океана и там, отдают тепло в атмосфере, поверхностным водам океанов и льдам. Причины </w:t>
      </w:r>
      <w:r w:rsidR="007E3EB0">
        <w:rPr>
          <w:lang w:val="ru-RU"/>
        </w:rPr>
        <w:t>таяния льдов Арктики, изменение погоды на Евроазиатском континенте не связаны с углекислым газом. Учёные не знают истинные причины изменения климата, придумали много страшных теорий-пугалок.</w:t>
      </w:r>
      <w:r w:rsidR="00880F77">
        <w:rPr>
          <w:lang w:val="ru-RU"/>
        </w:rPr>
        <w:t xml:space="preserve"> В разветвлённых системах трубопроводов, заполненных углеводородами от устья скважин за Уралом до потребителя в Европе реально сосредоточены гравитационные массы, соизмеримые с гравитационными массами циклонов. О влиянии газопроводов на климат можно наблюдать по вводу в строй новых трубопроводо</w:t>
      </w:r>
      <w:r w:rsidR="00AB0CD2">
        <w:rPr>
          <w:lang w:val="ru-RU"/>
        </w:rPr>
        <w:t>в. Например, построили газопровод «Южный поток» по дну Чёрного моря и значительно изменился климат на курортах, на Кавказе и в Турции. Образовались новые холодные течения, поднимают с глубин воды, насыщенные сероводородом. Ещё более свежий пример, запустили газопровод «Северный поток» по дну Балтийского моря и Прибалтику чаще атакуют ураганы и наводнения и только, защитная дамба</w:t>
      </w:r>
      <w:r w:rsidR="005051AC">
        <w:rPr>
          <w:lang w:val="ru-RU"/>
        </w:rPr>
        <w:t xml:space="preserve"> смогла дважды спасти</w:t>
      </w:r>
      <w:r w:rsidR="00AB0CD2">
        <w:rPr>
          <w:lang w:val="ru-RU"/>
        </w:rPr>
        <w:t xml:space="preserve"> город Санкт-Петербург от наводнений. Запустили в строй втору</w:t>
      </w:r>
      <w:r w:rsidR="00E70707">
        <w:rPr>
          <w:lang w:val="ru-RU"/>
        </w:rPr>
        <w:t>ю</w:t>
      </w:r>
      <w:r w:rsidR="00AB0CD2">
        <w:rPr>
          <w:lang w:val="ru-RU"/>
        </w:rPr>
        <w:t xml:space="preserve"> очередь нефтеналивного терминала в порту Усть-Луга</w:t>
      </w:r>
      <w:r w:rsidR="00E70707">
        <w:rPr>
          <w:lang w:val="ru-RU"/>
        </w:rPr>
        <w:t xml:space="preserve">, появились «ныряющие» </w:t>
      </w:r>
      <w:r w:rsidR="005051AC">
        <w:rPr>
          <w:lang w:val="ru-RU"/>
        </w:rPr>
        <w:t xml:space="preserve">аномальные </w:t>
      </w:r>
      <w:r w:rsidR="00E70707">
        <w:rPr>
          <w:lang w:val="ru-RU"/>
        </w:rPr>
        <w:t xml:space="preserve">циклоны, следите за погодой в Прибалтике. </w:t>
      </w:r>
      <w:r w:rsidR="006777EC">
        <w:rPr>
          <w:lang w:val="ru-RU"/>
        </w:rPr>
        <w:t xml:space="preserve">Почему на территории России </w:t>
      </w:r>
      <w:r w:rsidR="006777EC">
        <w:rPr>
          <w:lang w:val="ru-RU"/>
        </w:rPr>
        <w:lastRenderedPageBreak/>
        <w:t xml:space="preserve">рождаются малоподвижные, долгоживущие блокирующие антициклоны? По благому намерению на Волге построили 12 крупных водохранилищ для производства дешёвой электроэнергии, противодействия засухам и хозяйственных нужд. Вдумайтесь, только на Волге скопили 12,5 кубических километров вод – избыточной гравитационной массы. Над избыточными гравитационными массами в водохранилищах образовалась гряда искусственных гравитационных полей-аномалий. Свезли для строительства Москвы миллиарды тонн строительных и других материалов, построили Рыбинское море и направили часть вод в Москву и Москворецкую водную систему. Над мегаполисом </w:t>
      </w:r>
      <w:r w:rsidR="00D47ABE">
        <w:rPr>
          <w:lang w:val="ru-RU"/>
        </w:rPr>
        <w:t>сформировалась искусственная Московская гравитационная аном</w:t>
      </w:r>
      <w:r w:rsidR="005051AC">
        <w:rPr>
          <w:lang w:val="ru-RU"/>
        </w:rPr>
        <w:t>алия. М</w:t>
      </w:r>
      <w:r w:rsidR="00D47ABE">
        <w:rPr>
          <w:lang w:val="ru-RU"/>
        </w:rPr>
        <w:t xml:space="preserve">ногие жители заметили, в Москве ураганы и другие природные явления, а в Подмосковье нормальная погода, так проявляется Московская гравитационная аномалия. Искусственные гравитационные аномалии над месторождениями нефти и газа, гравитационные аномалии на Волге, Московская гравитационная аномалия, гравитационные аномалии над трубопроводами и другие гравитационные аномалии, все совместно формируют малоподвижную, долгоживущую систему </w:t>
      </w:r>
      <w:r w:rsidR="00D63DB7">
        <w:rPr>
          <w:lang w:val="ru-RU"/>
        </w:rPr>
        <w:t xml:space="preserve">летнего и зимнего </w:t>
      </w:r>
      <w:r w:rsidR="00D47ABE">
        <w:rPr>
          <w:lang w:val="ru-RU"/>
        </w:rPr>
        <w:t>блокирующего антициклона</w:t>
      </w:r>
      <w:r w:rsidR="00D63DB7">
        <w:rPr>
          <w:lang w:val="ru-RU"/>
        </w:rPr>
        <w:t xml:space="preserve">. И только весной и осенью, когда силы гравитационного притяжения к Солнцу направлены запад-восток, блокирующие антициклоны временно теряют силу. Ещё более мощные искусственные гравитационные аномалии сотворены человеком на территории Китая, Японии, Юго-Восточной Азии, Индии, Персидского залива и Северной Америки, все совместно препятствуют естественному перемещению гравитационных масс в атмосфере и </w:t>
      </w:r>
      <w:r w:rsidR="005051AC">
        <w:rPr>
          <w:lang w:val="ru-RU"/>
        </w:rPr>
        <w:t xml:space="preserve">в </w:t>
      </w:r>
      <w:r w:rsidR="00D63DB7">
        <w:rPr>
          <w:lang w:val="ru-RU"/>
        </w:rPr>
        <w:t xml:space="preserve">течениях </w:t>
      </w:r>
      <w:r w:rsidR="005051AC">
        <w:rPr>
          <w:lang w:val="ru-RU"/>
        </w:rPr>
        <w:t xml:space="preserve">вод </w:t>
      </w:r>
      <w:r w:rsidR="00D63DB7">
        <w:rPr>
          <w:lang w:val="ru-RU"/>
        </w:rPr>
        <w:t>мирового океана, нарушают сложившуюся систему теплообмена в Северном полушарии.</w:t>
      </w:r>
      <w:r w:rsidR="006777EC">
        <w:rPr>
          <w:lang w:val="ru-RU"/>
        </w:rPr>
        <w:t xml:space="preserve"> </w:t>
      </w:r>
      <w:r w:rsidR="00D63DB7">
        <w:rPr>
          <w:lang w:val="ru-RU"/>
        </w:rPr>
        <w:t xml:space="preserve">Изменения в естественном движении гравитационных масс Северного полушария значительно влияет на погоду в экваториальных районах и на климат Южного полушария Земли. Что делать? Прежде всего необходимо изучить на сайте </w:t>
      </w:r>
      <w:r w:rsidR="00D63DB7">
        <w:t>http</w:t>
      </w:r>
      <w:r w:rsidR="00D63DB7" w:rsidRPr="005D1AD3">
        <w:rPr>
          <w:lang w:val="ru-RU"/>
        </w:rPr>
        <w:t>:/</w:t>
      </w:r>
      <w:r w:rsidR="00D63DB7">
        <w:t>khovalkin</w:t>
      </w:r>
      <w:r w:rsidR="005D1AD3" w:rsidRPr="005D1AD3">
        <w:rPr>
          <w:lang w:val="ru-RU"/>
        </w:rPr>
        <w:t>.</w:t>
      </w:r>
      <w:r w:rsidR="005D1AD3">
        <w:t>ru</w:t>
      </w:r>
      <w:r w:rsidR="005D1AD3" w:rsidRPr="005D1AD3">
        <w:rPr>
          <w:lang w:val="ru-RU"/>
        </w:rPr>
        <w:t>/ статью “</w:t>
      </w:r>
      <w:r w:rsidR="005D1AD3">
        <w:rPr>
          <w:lang w:val="ru-RU"/>
        </w:rPr>
        <w:t xml:space="preserve">О реальных причинах изменения климата на Земле». Зная </w:t>
      </w:r>
      <w:r w:rsidR="007025FE">
        <w:rPr>
          <w:lang w:val="ru-RU"/>
        </w:rPr>
        <w:t xml:space="preserve">реальные </w:t>
      </w:r>
      <w:r w:rsidR="005D1AD3">
        <w:rPr>
          <w:lang w:val="ru-RU"/>
        </w:rPr>
        <w:t>причины, можно в короткое время остановить нарастание негативных процессов в атмос</w:t>
      </w:r>
      <w:r w:rsidR="007025FE">
        <w:rPr>
          <w:lang w:val="ru-RU"/>
        </w:rPr>
        <w:t>фере и в течениях вод океанов</w:t>
      </w:r>
      <w:r w:rsidR="005D1AD3">
        <w:rPr>
          <w:lang w:val="ru-RU"/>
        </w:rPr>
        <w:t>.</w:t>
      </w:r>
      <w:r w:rsidR="005051AC">
        <w:rPr>
          <w:lang w:val="ru-RU"/>
        </w:rPr>
        <w:t xml:space="preserve"> При изучении статьи Вы встретитесь с основами новой физики, кому дано понять </w:t>
      </w:r>
      <w:r w:rsidR="007025FE">
        <w:rPr>
          <w:lang w:val="ru-RU"/>
        </w:rPr>
        <w:t xml:space="preserve">новое, </w:t>
      </w:r>
      <w:r w:rsidR="005051AC">
        <w:rPr>
          <w:lang w:val="ru-RU"/>
        </w:rPr>
        <w:t>изучат. Почему учёные</w:t>
      </w:r>
      <w:r w:rsidR="005D1AD3">
        <w:rPr>
          <w:lang w:val="ru-RU"/>
        </w:rPr>
        <w:t xml:space="preserve"> </w:t>
      </w:r>
      <w:r w:rsidR="005051AC">
        <w:rPr>
          <w:lang w:val="ru-RU"/>
        </w:rPr>
        <w:t>не могут объяснить причины изменения климата? Ответ простой, они пытаются объяснить происходящие процессы ложными теориями современной фундаментальной теоретической физики. Кризис современной фундаментальной физики очевиден, изучайте новую физику</w:t>
      </w:r>
      <w:r w:rsidR="007025FE">
        <w:rPr>
          <w:lang w:val="ru-RU"/>
        </w:rPr>
        <w:t>, увидите истинный мир физического мироустройства. Александр Ховалкин.</w:t>
      </w:r>
      <w:r w:rsidR="005051AC">
        <w:rPr>
          <w:lang w:val="ru-RU"/>
        </w:rPr>
        <w:t xml:space="preserve"> </w:t>
      </w:r>
      <w:r w:rsidR="00880F77">
        <w:rPr>
          <w:lang w:val="ru-RU"/>
        </w:rPr>
        <w:t xml:space="preserve">  </w:t>
      </w:r>
      <w:r w:rsidR="006C3DEB">
        <w:rPr>
          <w:lang w:val="ru-RU"/>
        </w:rPr>
        <w:t xml:space="preserve">   </w:t>
      </w:r>
      <w:r w:rsidR="00161FC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A33ADE">
        <w:rPr>
          <w:lang w:val="ru-RU"/>
        </w:rPr>
        <w:t xml:space="preserve"> </w:t>
      </w:r>
    </w:p>
    <w:p w:rsidR="00C068D7" w:rsidRDefault="00C068D7" w:rsidP="008F0BC6">
      <w:pPr>
        <w:pStyle w:val="aa"/>
        <w:jc w:val="both"/>
        <w:rPr>
          <w:lang w:val="ru-RU"/>
        </w:rPr>
      </w:pPr>
    </w:p>
    <w:p w:rsidR="00C068D7" w:rsidRPr="00C068D7" w:rsidRDefault="00C068D7" w:rsidP="001F6511">
      <w:pPr>
        <w:jc w:val="both"/>
        <w:rPr>
          <w:sz w:val="24"/>
          <w:szCs w:val="24"/>
          <w:lang w:val="ru-RU"/>
        </w:rPr>
      </w:pPr>
    </w:p>
    <w:p w:rsidR="00C068D7" w:rsidRDefault="00C068D7" w:rsidP="00C068D7">
      <w:pPr>
        <w:spacing w:line="240" w:lineRule="auto"/>
        <w:jc w:val="both"/>
        <w:rPr>
          <w:sz w:val="28"/>
          <w:szCs w:val="28"/>
          <w:lang w:val="ru-RU"/>
        </w:rPr>
      </w:pPr>
    </w:p>
    <w:p w:rsidR="00B12978" w:rsidRPr="00B12978" w:rsidRDefault="00C068D7" w:rsidP="001F65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F6511">
        <w:rPr>
          <w:sz w:val="28"/>
          <w:szCs w:val="28"/>
          <w:lang w:val="ru-RU"/>
        </w:rPr>
        <w:t xml:space="preserve"> </w:t>
      </w:r>
    </w:p>
    <w:sectPr w:rsidR="00B12978" w:rsidRPr="00B12978" w:rsidSect="002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978"/>
    <w:rsid w:val="00062D36"/>
    <w:rsid w:val="00161FC1"/>
    <w:rsid w:val="001F6511"/>
    <w:rsid w:val="00260EA5"/>
    <w:rsid w:val="005051AC"/>
    <w:rsid w:val="005D1AD3"/>
    <w:rsid w:val="006777EC"/>
    <w:rsid w:val="006C3DEB"/>
    <w:rsid w:val="007025FE"/>
    <w:rsid w:val="00730CE4"/>
    <w:rsid w:val="007E3EB0"/>
    <w:rsid w:val="00880F77"/>
    <w:rsid w:val="00885745"/>
    <w:rsid w:val="008F0BC6"/>
    <w:rsid w:val="00A33ADE"/>
    <w:rsid w:val="00AB0CD2"/>
    <w:rsid w:val="00B12978"/>
    <w:rsid w:val="00C068D7"/>
    <w:rsid w:val="00D47ABE"/>
    <w:rsid w:val="00D63DB7"/>
    <w:rsid w:val="00E459B5"/>
    <w:rsid w:val="00E7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78"/>
  </w:style>
  <w:style w:type="paragraph" w:styleId="1">
    <w:name w:val="heading 1"/>
    <w:basedOn w:val="a"/>
    <w:next w:val="a"/>
    <w:link w:val="10"/>
    <w:uiPriority w:val="9"/>
    <w:qFormat/>
    <w:rsid w:val="00B12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9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9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9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29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29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29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2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29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29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129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129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12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129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12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2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2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2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2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2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2978"/>
    <w:rPr>
      <w:b/>
      <w:bCs/>
    </w:rPr>
  </w:style>
  <w:style w:type="character" w:styleId="a9">
    <w:name w:val="Emphasis"/>
    <w:basedOn w:val="a0"/>
    <w:uiPriority w:val="20"/>
    <w:qFormat/>
    <w:rsid w:val="00B12978"/>
    <w:rPr>
      <w:i/>
      <w:iCs/>
    </w:rPr>
  </w:style>
  <w:style w:type="paragraph" w:styleId="aa">
    <w:name w:val="No Spacing"/>
    <w:uiPriority w:val="1"/>
    <w:qFormat/>
    <w:rsid w:val="00B129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29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29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29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2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29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29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29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29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29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29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29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2012-03-26T08:39:00Z</dcterms:created>
  <dcterms:modified xsi:type="dcterms:W3CDTF">2012-03-26T12:16:00Z</dcterms:modified>
</cp:coreProperties>
</file>